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BEA1" w14:textId="77777777" w:rsidR="007821D3" w:rsidRPr="00291086" w:rsidRDefault="007821D3">
      <w:pPr>
        <w:rPr>
          <w:rFonts w:ascii="Cambria" w:hAnsi="Cambria"/>
        </w:rPr>
      </w:pPr>
    </w:p>
    <w:p w14:paraId="16AEFFA8" w14:textId="44672E2C" w:rsidR="0028158D" w:rsidRPr="00291086" w:rsidRDefault="00BC3DA6" w:rsidP="0028158D">
      <w:pPr>
        <w:spacing w:after="0" w:line="240" w:lineRule="auto"/>
        <w:jc w:val="center"/>
        <w:rPr>
          <w:rFonts w:ascii="Cambria" w:hAnsi="Cambria"/>
          <w:b/>
          <w:lang w:val="lt-LT"/>
        </w:rPr>
      </w:pPr>
      <w:r w:rsidRPr="00291086">
        <w:rPr>
          <w:rFonts w:ascii="Cambria" w:hAnsi="Cambria"/>
          <w:b/>
          <w:lang w:val="lt-LT"/>
        </w:rPr>
        <w:t>KANDIDATŲ, SIUNČIANČIŲ SAVO DUOMENIS PAGAL DARBO SKELBIMĄ,</w:t>
      </w:r>
    </w:p>
    <w:p w14:paraId="5292895A" w14:textId="12386589" w:rsidR="0028158D" w:rsidRPr="00291086" w:rsidRDefault="00BC3DA6" w:rsidP="0028158D">
      <w:pPr>
        <w:spacing w:after="0" w:line="240" w:lineRule="auto"/>
        <w:jc w:val="center"/>
        <w:rPr>
          <w:rFonts w:ascii="Cambria" w:hAnsi="Cambria"/>
          <w:b/>
          <w:lang w:val="lt-LT"/>
        </w:rPr>
      </w:pPr>
      <w:r w:rsidRPr="00291086">
        <w:rPr>
          <w:rFonts w:ascii="Cambria" w:hAnsi="Cambria"/>
          <w:b/>
          <w:lang w:val="lt-LT"/>
        </w:rPr>
        <w:t>INFORMAVIMAS APIE JŲ ASMENS DUOMENŲ TVARKYMĄ</w:t>
      </w:r>
    </w:p>
    <w:p w14:paraId="5AAC19CF" w14:textId="77777777" w:rsidR="0028158D" w:rsidRPr="00291086" w:rsidRDefault="0028158D" w:rsidP="0028158D">
      <w:pPr>
        <w:spacing w:after="0" w:line="240" w:lineRule="auto"/>
        <w:rPr>
          <w:rFonts w:ascii="Cambria" w:hAnsi="Cambria"/>
          <w:b/>
          <w:lang w:val="lt-LT"/>
        </w:rPr>
      </w:pPr>
    </w:p>
    <w:p w14:paraId="17670B6B" w14:textId="77777777" w:rsidR="0028158D" w:rsidRPr="00291086" w:rsidRDefault="0028158D" w:rsidP="0028158D">
      <w:pPr>
        <w:spacing w:after="0" w:line="240" w:lineRule="auto"/>
        <w:rPr>
          <w:rFonts w:ascii="Cambria" w:hAnsi="Cambria"/>
          <w:lang w:val="lt-LT"/>
        </w:rPr>
      </w:pPr>
      <w:r w:rsidRPr="00291086">
        <w:rPr>
          <w:rFonts w:ascii="Cambria" w:hAnsi="Cambria"/>
          <w:lang w:val="lt-LT"/>
        </w:rPr>
        <w:t xml:space="preserve">Mieli kandidatai, </w:t>
      </w:r>
    </w:p>
    <w:p w14:paraId="672DCCF4" w14:textId="77777777" w:rsidR="0028158D" w:rsidRPr="00291086" w:rsidRDefault="0028158D" w:rsidP="0028158D">
      <w:pPr>
        <w:spacing w:after="0" w:line="240" w:lineRule="auto"/>
        <w:rPr>
          <w:rFonts w:ascii="Cambria" w:hAnsi="Cambria"/>
          <w:lang w:val="lt-LT"/>
        </w:rPr>
      </w:pPr>
    </w:p>
    <w:p w14:paraId="631C989C" w14:textId="7825A0E4" w:rsidR="0028158D" w:rsidRPr="00291086" w:rsidRDefault="0028158D" w:rsidP="00394ED0">
      <w:pPr>
        <w:spacing w:after="0" w:line="240" w:lineRule="auto"/>
        <w:jc w:val="both"/>
        <w:rPr>
          <w:rFonts w:ascii="Cambria" w:hAnsi="Cambria"/>
          <w:lang w:val="lt-LT"/>
        </w:rPr>
      </w:pPr>
      <w:r w:rsidRPr="00291086">
        <w:rPr>
          <w:rFonts w:ascii="Cambria" w:hAnsi="Cambria"/>
          <w:lang w:val="lt-LT"/>
        </w:rPr>
        <w:t xml:space="preserve">siekdami skaidriai informuoti Jus apie kandidatuojant į laisvą darbo vietą </w:t>
      </w:r>
      <w:r w:rsidR="00BC3DA6" w:rsidRPr="00291086">
        <w:rPr>
          <w:rFonts w:ascii="Cambria" w:hAnsi="Cambria"/>
          <w:lang w:val="lt-LT"/>
        </w:rPr>
        <w:t xml:space="preserve">AB „Achema“ (toliau – Bendrovė </w:t>
      </w:r>
      <w:r w:rsidR="00394ED0" w:rsidRPr="00291086">
        <w:rPr>
          <w:rFonts w:ascii="Cambria" w:hAnsi="Cambria"/>
          <w:lang w:val="lt-LT"/>
        </w:rPr>
        <w:t xml:space="preserve">pateikto gyvenimo aprašymo, </w:t>
      </w:r>
      <w:r w:rsidRPr="00291086">
        <w:rPr>
          <w:rFonts w:ascii="Cambria" w:hAnsi="Cambria"/>
          <w:lang w:val="lt-LT"/>
        </w:rPr>
        <w:t xml:space="preserve">kartu su juo pateiktų dokumentų (jeigu tokie pateikiami) </w:t>
      </w:r>
      <w:r w:rsidR="00394ED0" w:rsidRPr="00291086">
        <w:rPr>
          <w:rFonts w:ascii="Cambria" w:hAnsi="Cambria"/>
          <w:lang w:val="lt-LT"/>
        </w:rPr>
        <w:t xml:space="preserve">ir juose esančių </w:t>
      </w:r>
      <w:r w:rsidR="005B5B70" w:rsidRPr="00291086">
        <w:rPr>
          <w:rFonts w:ascii="Cambria" w:hAnsi="Cambria"/>
          <w:lang w:val="lt-LT"/>
        </w:rPr>
        <w:t xml:space="preserve">asmens duomenų </w:t>
      </w:r>
      <w:r w:rsidR="00394ED0" w:rsidRPr="00291086">
        <w:rPr>
          <w:rFonts w:ascii="Cambria" w:hAnsi="Cambria"/>
          <w:lang w:val="lt-LT"/>
        </w:rPr>
        <w:t>tvarkymą Bendrovėje</w:t>
      </w:r>
      <w:r w:rsidRPr="00291086">
        <w:rPr>
          <w:rFonts w:ascii="Cambria" w:hAnsi="Cambria"/>
          <w:lang w:val="lt-LT"/>
        </w:rPr>
        <w:t>, teikiame Jums šią informaciją.</w:t>
      </w:r>
    </w:p>
    <w:p w14:paraId="5B178F0F" w14:textId="77777777" w:rsidR="00394ED0" w:rsidRPr="00291086" w:rsidRDefault="00394ED0" w:rsidP="00394ED0">
      <w:pPr>
        <w:spacing w:after="0" w:line="240" w:lineRule="auto"/>
        <w:jc w:val="both"/>
        <w:rPr>
          <w:rFonts w:ascii="Cambria" w:hAnsi="Cambria"/>
          <w:lang w:val="lt-LT"/>
        </w:rPr>
      </w:pPr>
    </w:p>
    <w:p w14:paraId="31D80BFD" w14:textId="77777777" w:rsidR="00394ED0" w:rsidRPr="00291086" w:rsidRDefault="00394ED0" w:rsidP="00AA7792">
      <w:pPr>
        <w:spacing w:after="0" w:line="240" w:lineRule="auto"/>
        <w:jc w:val="both"/>
        <w:rPr>
          <w:rFonts w:ascii="Cambria" w:hAnsi="Cambria"/>
          <w:lang w:val="lt-LT"/>
        </w:rPr>
      </w:pPr>
      <w:r w:rsidRPr="00291086">
        <w:rPr>
          <w:rFonts w:ascii="Cambria" w:hAnsi="Cambria"/>
          <w:lang w:val="lt-LT"/>
        </w:rPr>
        <w:t xml:space="preserve">Informuojame Jus, kad Jūsų gyvenimo aprašymas, kartu su juo pateikti dokumentai (jeigu tokie pateikiami) ir juose esantys </w:t>
      </w:r>
      <w:r w:rsidR="005B5B70" w:rsidRPr="00291086">
        <w:rPr>
          <w:rFonts w:ascii="Cambria" w:hAnsi="Cambria"/>
          <w:lang w:val="lt-LT"/>
        </w:rPr>
        <w:t>Jūsų duomenys bus tvarkomi</w:t>
      </w:r>
      <w:r w:rsidRPr="00291086">
        <w:rPr>
          <w:rFonts w:ascii="Cambria" w:hAnsi="Cambria"/>
          <w:lang w:val="lt-LT"/>
        </w:rPr>
        <w:t xml:space="preserve"> tik kandidato atrankos į laisvą darbo vietą Bendrovėje tikslu. Šiuo tikslu </w:t>
      </w:r>
      <w:r w:rsidR="0028158D" w:rsidRPr="00291086">
        <w:rPr>
          <w:rFonts w:ascii="Cambria" w:hAnsi="Cambria"/>
          <w:lang w:val="lt-LT"/>
        </w:rPr>
        <w:t>Bendrovė gali kontaktuoti su Jūsų buvusiu darbdaviu, siekiant išsiaiškinti Jūsų kvalifikaciją, profesinius gebėjimus ir dalykines savybes.</w:t>
      </w:r>
      <w:r w:rsidRPr="00291086">
        <w:rPr>
          <w:rFonts w:ascii="Cambria" w:hAnsi="Cambria"/>
          <w:lang w:val="lt-LT"/>
        </w:rPr>
        <w:t xml:space="preserve"> Su esamu darbdaviu Bendrovė gali kontaktuoti tik Jūsų sutikimo pagrindu. Taip pat paminėtina, kad viešai prieinami asmens duomenys apie kandidatą, taip pat</w:t>
      </w:r>
      <w:r w:rsidR="005B5B70" w:rsidRPr="00291086">
        <w:rPr>
          <w:rFonts w:ascii="Cambria" w:hAnsi="Cambria"/>
          <w:lang w:val="lt-LT"/>
        </w:rPr>
        <w:t xml:space="preserve"> gali būti renkami ir tvarkomi</w:t>
      </w:r>
      <w:r w:rsidRPr="00291086">
        <w:rPr>
          <w:rFonts w:ascii="Cambria" w:hAnsi="Cambria"/>
          <w:lang w:val="lt-LT"/>
        </w:rPr>
        <w:t xml:space="preserve">, tačiau tik tiek ir tik tokia apimtimi, kiek tie asmens duomenys yra tiesiogiai reikalingi ir aktualūs darbo pareigoms ir funkcijoms, į kurias pretenduoja kandidatas, vykdyti. </w:t>
      </w:r>
    </w:p>
    <w:p w14:paraId="4850C512" w14:textId="77777777" w:rsidR="0028158D" w:rsidRPr="00291086" w:rsidRDefault="0028158D" w:rsidP="0028158D">
      <w:pPr>
        <w:tabs>
          <w:tab w:val="left" w:pos="567"/>
        </w:tabs>
        <w:spacing w:after="0" w:line="240" w:lineRule="auto"/>
        <w:jc w:val="both"/>
        <w:rPr>
          <w:rFonts w:ascii="Cambria" w:hAnsi="Cambria"/>
          <w:lang w:val="lt-LT"/>
        </w:rPr>
      </w:pPr>
    </w:p>
    <w:p w14:paraId="5DA52D69" w14:textId="4587509B" w:rsidR="0028158D" w:rsidRPr="00291086" w:rsidRDefault="0028158D" w:rsidP="00011065">
      <w:pPr>
        <w:pStyle w:val="ListParagraph"/>
        <w:numPr>
          <w:ilvl w:val="0"/>
          <w:numId w:val="1"/>
        </w:numPr>
        <w:tabs>
          <w:tab w:val="left" w:pos="567"/>
        </w:tabs>
        <w:spacing w:after="0" w:line="240" w:lineRule="auto"/>
        <w:jc w:val="both"/>
        <w:rPr>
          <w:rFonts w:ascii="Cambria" w:hAnsi="Cambria"/>
          <w:b/>
          <w:i/>
          <w:lang w:val="lt-LT"/>
        </w:rPr>
      </w:pPr>
      <w:r w:rsidRPr="00291086">
        <w:rPr>
          <w:rFonts w:ascii="Cambria" w:hAnsi="Cambria"/>
          <w:b/>
          <w:i/>
          <w:lang w:val="lt-LT"/>
        </w:rPr>
        <w:t xml:space="preserve">Duomenų valdytojas </w:t>
      </w:r>
      <w:r w:rsidR="00BC3DA6" w:rsidRPr="00291086">
        <w:rPr>
          <w:rFonts w:ascii="Cambria" w:hAnsi="Cambria"/>
          <w:b/>
          <w:i/>
          <w:lang w:val="lt-LT"/>
        </w:rPr>
        <w:t>–</w:t>
      </w:r>
      <w:r w:rsidRPr="00291086">
        <w:rPr>
          <w:rFonts w:ascii="Cambria" w:hAnsi="Cambria"/>
          <w:b/>
          <w:i/>
          <w:lang w:val="lt-LT"/>
        </w:rPr>
        <w:t xml:space="preserve"> </w:t>
      </w:r>
      <w:r w:rsidR="00BC3DA6" w:rsidRPr="00291086">
        <w:rPr>
          <w:rFonts w:ascii="Cambria" w:hAnsi="Cambria"/>
          <w:lang w:val="lt-LT"/>
        </w:rPr>
        <w:t>AB „Achema“</w:t>
      </w:r>
      <w:r w:rsidRPr="00291086">
        <w:rPr>
          <w:rFonts w:ascii="Cambria" w:hAnsi="Cambria"/>
          <w:lang w:val="lt-LT"/>
        </w:rPr>
        <w:t xml:space="preserve">, buveinės adresas </w:t>
      </w:r>
      <w:proofErr w:type="spellStart"/>
      <w:r w:rsidR="00BC3DA6" w:rsidRPr="00291086">
        <w:rPr>
          <w:rFonts w:ascii="Cambria" w:hAnsi="Cambria"/>
          <w:lang w:val="lt-LT"/>
        </w:rPr>
        <w:t>Jonalaukio</w:t>
      </w:r>
      <w:proofErr w:type="spellEnd"/>
      <w:r w:rsidR="00BC3DA6" w:rsidRPr="00291086">
        <w:rPr>
          <w:rFonts w:ascii="Cambria" w:hAnsi="Cambria"/>
          <w:lang w:val="lt-LT"/>
        </w:rPr>
        <w:t xml:space="preserve"> k., Ruklos sen. Jonavos rajonas</w:t>
      </w:r>
      <w:r w:rsidRPr="00291086">
        <w:rPr>
          <w:rFonts w:ascii="Cambria" w:hAnsi="Cambria"/>
          <w:lang w:val="lt-LT"/>
        </w:rPr>
        <w:t>, el. pašto adresas</w:t>
      </w:r>
      <w:r w:rsidR="00BC3DA6" w:rsidRPr="00291086">
        <w:rPr>
          <w:rFonts w:ascii="Cambria" w:hAnsi="Cambria"/>
          <w:lang w:val="lt-LT"/>
        </w:rPr>
        <w:t xml:space="preserve"> - personalas@achema.com</w:t>
      </w:r>
      <w:r w:rsidRPr="00291086">
        <w:rPr>
          <w:rFonts w:ascii="Cambria" w:hAnsi="Cambria"/>
          <w:lang w:val="lt-LT"/>
        </w:rPr>
        <w:t xml:space="preserve"> </w:t>
      </w:r>
      <w:r w:rsidR="00BC3DA6" w:rsidRPr="00291086">
        <w:rPr>
          <w:rFonts w:ascii="Cambria" w:hAnsi="Cambria"/>
          <w:lang w:val="lt-LT"/>
        </w:rPr>
        <w:t>.</w:t>
      </w:r>
    </w:p>
    <w:p w14:paraId="6DA9CF1A" w14:textId="77777777" w:rsidR="00FF286B" w:rsidRPr="0045358B" w:rsidRDefault="0028158D" w:rsidP="00FF286B">
      <w:pPr>
        <w:numPr>
          <w:ilvl w:val="0"/>
          <w:numId w:val="1"/>
        </w:numPr>
        <w:tabs>
          <w:tab w:val="left" w:pos="567"/>
        </w:tabs>
        <w:spacing w:after="0" w:line="240" w:lineRule="auto"/>
        <w:jc w:val="both"/>
        <w:rPr>
          <w:rStyle w:val="FontStyle38"/>
          <w:rFonts w:ascii="Cambria" w:hAnsi="Cambria" w:cstheme="minorBidi"/>
          <w:bCs w:val="0"/>
          <w:i/>
          <w:lang w:val="lt-LT"/>
        </w:rPr>
      </w:pPr>
      <w:r w:rsidRPr="00FF286B">
        <w:rPr>
          <w:rFonts w:ascii="Cambria" w:hAnsi="Cambria"/>
          <w:b/>
          <w:i/>
          <w:lang w:val="lt-LT"/>
        </w:rPr>
        <w:t xml:space="preserve">Duomenų apsaugos pareigūno kontaktai – </w:t>
      </w:r>
      <w:r w:rsidR="00FF286B" w:rsidRPr="0045358B">
        <w:rPr>
          <w:rFonts w:ascii="Cambria" w:hAnsi="Cambria"/>
          <w:lang w:val="lt-LT"/>
        </w:rPr>
        <w:t xml:space="preserve">el. pašto adresas dapkag@achema.com, tel. Nr. </w:t>
      </w:r>
      <w:r w:rsidR="00FF286B">
        <w:rPr>
          <w:rStyle w:val="FontStyle38"/>
          <w:rFonts w:ascii="Times New Roman" w:hAnsi="Times New Roman" w:cs="Times New Roman"/>
          <w:b w:val="0"/>
          <w:sz w:val="24"/>
          <w:szCs w:val="24"/>
          <w:lang w:eastAsia="lt-LT"/>
        </w:rPr>
        <w:t>+370 612 22646</w:t>
      </w:r>
    </w:p>
    <w:p w14:paraId="4264BFA3" w14:textId="267B0026" w:rsidR="00AA7792" w:rsidRPr="00FF286B" w:rsidRDefault="0028158D" w:rsidP="00011065">
      <w:pPr>
        <w:numPr>
          <w:ilvl w:val="0"/>
          <w:numId w:val="1"/>
        </w:numPr>
        <w:tabs>
          <w:tab w:val="left" w:pos="567"/>
        </w:tabs>
        <w:spacing w:after="0" w:line="240" w:lineRule="auto"/>
        <w:jc w:val="both"/>
        <w:rPr>
          <w:rFonts w:ascii="Cambria" w:hAnsi="Cambria"/>
          <w:lang w:val="lt-LT"/>
        </w:rPr>
      </w:pPr>
      <w:r w:rsidRPr="00FF286B">
        <w:rPr>
          <w:rFonts w:ascii="Cambria" w:hAnsi="Cambria"/>
          <w:b/>
          <w:i/>
          <w:lang w:val="lt-LT"/>
        </w:rPr>
        <w:t xml:space="preserve">Duomenų tvarkymo tikslai. </w:t>
      </w:r>
      <w:r w:rsidR="00AA7792" w:rsidRPr="00FF286B">
        <w:rPr>
          <w:rFonts w:ascii="Cambria" w:hAnsi="Cambria"/>
          <w:lang w:val="lt-LT"/>
        </w:rPr>
        <w:t>Aukščiau nurodyti Jūsų duomenų tvarkymo tikslas – tinkamos kvalifikacijos kandidato į laisvą darbo vietą paieška ir atranka.</w:t>
      </w:r>
    </w:p>
    <w:p w14:paraId="2E18A1E3" w14:textId="77777777" w:rsidR="0028158D" w:rsidRPr="00291086" w:rsidRDefault="0028158D" w:rsidP="00011065">
      <w:pPr>
        <w:numPr>
          <w:ilvl w:val="0"/>
          <w:numId w:val="1"/>
        </w:numPr>
        <w:tabs>
          <w:tab w:val="left" w:pos="567"/>
        </w:tabs>
        <w:spacing w:after="0" w:line="240" w:lineRule="auto"/>
        <w:jc w:val="both"/>
        <w:rPr>
          <w:rFonts w:ascii="Cambria" w:hAnsi="Cambria"/>
          <w:lang w:val="lt-LT"/>
        </w:rPr>
      </w:pPr>
      <w:r w:rsidRPr="00291086">
        <w:rPr>
          <w:rFonts w:ascii="Cambria" w:hAnsi="Cambria"/>
          <w:b/>
          <w:i/>
          <w:lang w:val="lt-LT"/>
        </w:rPr>
        <w:t xml:space="preserve">Duomenų tvarkymo teisinis pagrindas. </w:t>
      </w:r>
      <w:r w:rsidRPr="00291086">
        <w:rPr>
          <w:rFonts w:ascii="Cambria" w:hAnsi="Cambria"/>
          <w:lang w:val="lt-LT"/>
        </w:rPr>
        <w:t>Jūsų asmens duomenų tva</w:t>
      </w:r>
      <w:r w:rsidR="00AA7792" w:rsidRPr="00291086">
        <w:rPr>
          <w:rFonts w:ascii="Cambria" w:hAnsi="Cambria"/>
          <w:lang w:val="lt-LT"/>
        </w:rPr>
        <w:t>rkymo teisinis pagrindas – Bendrovės teisėtas interesas vykdyti darbuotojų atranką, siekiant priimti į darbą reikiamos kvalifikacijos, gebėjimų ir savybių asmenį.</w:t>
      </w:r>
    </w:p>
    <w:p w14:paraId="02075ADC" w14:textId="77777777" w:rsidR="0028158D" w:rsidRPr="00AA7792" w:rsidRDefault="0028158D" w:rsidP="00AA7792">
      <w:pPr>
        <w:pStyle w:val="ListParagraph"/>
        <w:numPr>
          <w:ilvl w:val="0"/>
          <w:numId w:val="1"/>
        </w:numPr>
        <w:tabs>
          <w:tab w:val="left" w:pos="567"/>
        </w:tabs>
        <w:spacing w:after="0" w:line="240" w:lineRule="auto"/>
        <w:jc w:val="both"/>
        <w:rPr>
          <w:rFonts w:ascii="Cambria" w:hAnsi="Cambria"/>
          <w:b/>
          <w:i/>
          <w:lang w:val="lt-LT"/>
        </w:rPr>
      </w:pPr>
      <w:r w:rsidRPr="00AA7792">
        <w:rPr>
          <w:rFonts w:ascii="Cambria" w:hAnsi="Cambria"/>
          <w:b/>
          <w:i/>
          <w:lang w:val="lt-LT"/>
        </w:rPr>
        <w:t>Asmens duomenų gavėjai.</w:t>
      </w:r>
      <w:r w:rsidRPr="00AA7792">
        <w:rPr>
          <w:rFonts w:ascii="Cambria" w:hAnsi="Cambria"/>
          <w:lang w:val="lt-LT"/>
        </w:rPr>
        <w:t xml:space="preserve">  Jūsų asmens duomenys</w:t>
      </w:r>
      <w:r w:rsidR="00AA7792" w:rsidRPr="00AA7792">
        <w:rPr>
          <w:rFonts w:ascii="Cambria" w:hAnsi="Cambria"/>
          <w:lang w:val="lt-LT"/>
        </w:rPr>
        <w:t xml:space="preserve"> gali būti perduoti:</w:t>
      </w:r>
    </w:p>
    <w:p w14:paraId="6F3551C8" w14:textId="77777777" w:rsidR="0028158D" w:rsidRPr="00D278FA" w:rsidRDefault="0028158D" w:rsidP="0028158D">
      <w:pPr>
        <w:pStyle w:val="ListParagraph"/>
        <w:numPr>
          <w:ilvl w:val="0"/>
          <w:numId w:val="4"/>
        </w:numPr>
        <w:tabs>
          <w:tab w:val="left" w:pos="567"/>
        </w:tabs>
        <w:spacing w:after="0" w:line="240" w:lineRule="auto"/>
        <w:ind w:left="1077" w:hanging="357"/>
        <w:jc w:val="both"/>
        <w:rPr>
          <w:rFonts w:ascii="Cambria" w:eastAsia="Times New Roman" w:hAnsi="Cambria" w:cs="Times New Roman"/>
          <w:lang w:val="lt-LT"/>
        </w:rPr>
      </w:pPr>
      <w:r w:rsidRPr="00D278FA">
        <w:rPr>
          <w:rFonts w:ascii="Cambria" w:eastAsia="Times New Roman" w:hAnsi="Cambria" w:cs="Times New Roman"/>
          <w:lang w:val="lt-LT"/>
        </w:rPr>
        <w:t>duomenų tvarkytojams, kurie atlieka tam tikrus darbus ir teikia paslauga</w:t>
      </w:r>
      <w:r w:rsidRPr="00BC3DA6">
        <w:rPr>
          <w:rFonts w:ascii="Cambria" w:eastAsia="Times New Roman" w:hAnsi="Cambria" w:cs="Times New Roman"/>
          <w:lang w:val="lt-LT"/>
        </w:rPr>
        <w:t xml:space="preserve">s </w:t>
      </w:r>
      <w:r w:rsidR="00AA7792" w:rsidRPr="00BC3DA6">
        <w:rPr>
          <w:rFonts w:ascii="Cambria" w:eastAsia="Times New Roman" w:hAnsi="Cambria" w:cs="Times New Roman"/>
          <w:lang w:val="lt-LT"/>
        </w:rPr>
        <w:t>Bendrovei</w:t>
      </w:r>
      <w:r w:rsidR="00AA7792" w:rsidRPr="00AA7792">
        <w:rPr>
          <w:rFonts w:ascii="Cambria" w:eastAsia="Times New Roman" w:hAnsi="Cambria" w:cs="Times New Roman"/>
          <w:lang w:val="lt-LT"/>
        </w:rPr>
        <w:t xml:space="preserve"> </w:t>
      </w:r>
      <w:r w:rsidRPr="00D278FA">
        <w:rPr>
          <w:rFonts w:ascii="Cambria" w:eastAsia="Times New Roman" w:hAnsi="Cambria" w:cs="Times New Roman"/>
          <w:lang w:val="lt-LT"/>
        </w:rPr>
        <w:t>(</w:t>
      </w:r>
      <w:r w:rsidR="005B5B70">
        <w:rPr>
          <w:rFonts w:ascii="Cambria" w:eastAsia="Times New Roman" w:hAnsi="Cambria" w:cs="Times New Roman"/>
          <w:lang w:val="lt-LT"/>
        </w:rPr>
        <w:t xml:space="preserve">pvz., </w:t>
      </w:r>
      <w:r w:rsidRPr="00D278FA">
        <w:rPr>
          <w:rFonts w:ascii="Cambria" w:eastAsia="Times New Roman" w:hAnsi="Cambria" w:cs="Times New Roman"/>
          <w:lang w:val="lt-LT"/>
        </w:rPr>
        <w:t xml:space="preserve">tarpininkai, kurie tvarko duomenis tam, kad sudaryti ir administruoti sutartis su klientais; informacinių technologijų bendrovės, kurios duomenis tvarko, kad užtikrintų informacinių sistemų kūrimą, tobulinimą ir palaikymą; bendrovės, kurios užtikrina pranešimų klientams siuntimą, teikia apsaugos ir kitas paslaugas, </w:t>
      </w:r>
      <w:r w:rsidRPr="00D278FA">
        <w:rPr>
          <w:rFonts w:ascii="Cambria" w:hAnsi="Cambria"/>
          <w:lang w:val="lt-LT"/>
        </w:rPr>
        <w:t>įskaitant teisės, finansų, mokesčių, verslo valdymo, personalo administravimo, buhalterinės apskaitos paslaugas</w:t>
      </w:r>
      <w:r w:rsidRPr="00D278FA">
        <w:rPr>
          <w:rFonts w:ascii="Cambria" w:eastAsia="Times New Roman" w:hAnsi="Cambria" w:cs="Times New Roman"/>
          <w:lang w:val="lt-LT"/>
        </w:rPr>
        <w:t>);</w:t>
      </w:r>
    </w:p>
    <w:p w14:paraId="6B8F57C6" w14:textId="77777777" w:rsidR="0028158D" w:rsidRPr="00D278FA" w:rsidRDefault="0028158D" w:rsidP="0028158D">
      <w:pPr>
        <w:pStyle w:val="ListParagraph"/>
        <w:numPr>
          <w:ilvl w:val="0"/>
          <w:numId w:val="4"/>
        </w:numPr>
        <w:tabs>
          <w:tab w:val="left" w:pos="567"/>
        </w:tabs>
        <w:spacing w:after="0" w:line="240" w:lineRule="auto"/>
        <w:jc w:val="both"/>
        <w:rPr>
          <w:rFonts w:ascii="Cambria" w:eastAsia="Times New Roman" w:hAnsi="Cambria" w:cs="Times New Roman"/>
          <w:lang w:val="lt-LT"/>
        </w:rPr>
      </w:pPr>
      <w:r w:rsidRPr="00D278FA">
        <w:rPr>
          <w:rFonts w:ascii="Cambria" w:eastAsia="Times New Roman" w:hAnsi="Cambria" w:cs="Times New Roman"/>
          <w:lang w:val="lt-LT"/>
        </w:rPr>
        <w:t xml:space="preserve">teismui, teisėsaugos įstaigoms ar valstybės institucijoms tiek, kiek tokį teikimą nustato teisės aktų reikalavimai </w:t>
      </w:r>
      <w:r w:rsidRPr="00D278FA">
        <w:rPr>
          <w:rFonts w:ascii="Cambria" w:hAnsi="Cambria"/>
          <w:lang w:val="lt-LT"/>
        </w:rPr>
        <w:t>(pvz.: antstoliams, teismams ir kt.);</w:t>
      </w:r>
    </w:p>
    <w:p w14:paraId="752729E8" w14:textId="77777777" w:rsidR="00AA7792" w:rsidRDefault="00AA7792" w:rsidP="0028158D">
      <w:pPr>
        <w:pStyle w:val="ListParagraph"/>
        <w:numPr>
          <w:ilvl w:val="0"/>
          <w:numId w:val="4"/>
        </w:numPr>
        <w:tabs>
          <w:tab w:val="left" w:pos="567"/>
        </w:tabs>
        <w:spacing w:after="0" w:line="240" w:lineRule="auto"/>
        <w:jc w:val="both"/>
        <w:rPr>
          <w:rFonts w:ascii="Cambria" w:eastAsia="Times New Roman" w:hAnsi="Cambria" w:cs="Times New Roman"/>
          <w:lang w:val="lt-LT"/>
        </w:rPr>
      </w:pPr>
      <w:r>
        <w:rPr>
          <w:rFonts w:ascii="Cambria" w:eastAsia="Times New Roman" w:hAnsi="Cambria" w:cs="Times New Roman"/>
          <w:lang w:val="lt-LT"/>
        </w:rPr>
        <w:t>kitais teisės aktų nustatytais atvejais;</w:t>
      </w:r>
    </w:p>
    <w:p w14:paraId="7A7FA788" w14:textId="77777777" w:rsidR="0028158D" w:rsidRPr="00011065" w:rsidRDefault="0028158D" w:rsidP="00011065">
      <w:pPr>
        <w:pStyle w:val="ListParagraph"/>
        <w:numPr>
          <w:ilvl w:val="0"/>
          <w:numId w:val="4"/>
        </w:numPr>
        <w:tabs>
          <w:tab w:val="left" w:pos="567"/>
        </w:tabs>
        <w:spacing w:after="0" w:line="240" w:lineRule="auto"/>
        <w:jc w:val="both"/>
        <w:rPr>
          <w:rFonts w:ascii="Cambria" w:eastAsia="Times New Roman" w:hAnsi="Cambria" w:cs="Times New Roman"/>
          <w:lang w:val="lt-LT"/>
        </w:rPr>
      </w:pPr>
      <w:r w:rsidRPr="00D278FA">
        <w:rPr>
          <w:rFonts w:ascii="Cambria" w:eastAsia="Times New Roman" w:hAnsi="Cambria" w:cs="Times New Roman"/>
          <w:lang w:val="lt-LT"/>
        </w:rPr>
        <w:t xml:space="preserve">kitiems asmenims </w:t>
      </w:r>
      <w:r w:rsidR="00AA7792">
        <w:rPr>
          <w:rFonts w:ascii="Cambria" w:eastAsia="Times New Roman" w:hAnsi="Cambria" w:cs="Times New Roman"/>
          <w:lang w:val="lt-LT"/>
        </w:rPr>
        <w:t xml:space="preserve">tik </w:t>
      </w:r>
      <w:r w:rsidRPr="00D278FA">
        <w:rPr>
          <w:rFonts w:ascii="Cambria" w:eastAsia="Times New Roman" w:hAnsi="Cambria" w:cs="Times New Roman"/>
          <w:lang w:val="lt-LT"/>
        </w:rPr>
        <w:t>Jūsų sutikimu, jei toks sutikimas gaunamas dėl konkretaus atvejo;</w:t>
      </w:r>
    </w:p>
    <w:p w14:paraId="0E4B0F29" w14:textId="77777777" w:rsidR="0028158D" w:rsidRPr="00756A12" w:rsidRDefault="00011065" w:rsidP="00AA7792">
      <w:pPr>
        <w:tabs>
          <w:tab w:val="left" w:pos="567"/>
        </w:tabs>
        <w:spacing w:after="0" w:line="240" w:lineRule="auto"/>
        <w:ind w:left="720"/>
        <w:jc w:val="both"/>
        <w:rPr>
          <w:rFonts w:ascii="Cambria" w:hAnsi="Cambria"/>
          <w:lang w:val="lt-LT"/>
        </w:rPr>
      </w:pPr>
      <w:r>
        <w:rPr>
          <w:rFonts w:ascii="Cambria" w:hAnsi="Cambria"/>
          <w:lang w:val="lt-LT"/>
        </w:rPr>
        <w:t>Jeigu</w:t>
      </w:r>
      <w:r w:rsidR="0028158D" w:rsidRPr="004F4ABB">
        <w:rPr>
          <w:rFonts w:ascii="Cambria" w:hAnsi="Cambria"/>
          <w:lang w:val="lt-LT"/>
        </w:rPr>
        <w:t xml:space="preserve"> į šį asmens duomenų gavėjų sąrašą patektų ne Europos Ekonominės Erdvės valstybėje esantys asmens duomenų gavėjai, asmens duomenys perduodami tik į Komisijos sprendimu dėl tinkamo duomenų apsaugos lygio patvirtintas valstybes</w:t>
      </w:r>
      <w:r w:rsidR="0028158D">
        <w:rPr>
          <w:rFonts w:ascii="Cambria" w:hAnsi="Cambria"/>
          <w:lang w:val="lt-LT"/>
        </w:rPr>
        <w:t xml:space="preserve"> </w:t>
      </w:r>
      <w:r w:rsidR="0028158D" w:rsidRPr="004F4ABB">
        <w:rPr>
          <w:rFonts w:ascii="Cambria" w:hAnsi="Cambria"/>
          <w:lang w:val="lt-LT"/>
        </w:rPr>
        <w:t xml:space="preserve">arba tik į valstybes, kurių atžvilgiu taikomos Bendrojo duomenų apsaugos reglamento 46 str. 2 d. </w:t>
      </w:r>
      <w:r w:rsidR="0028158D">
        <w:rPr>
          <w:rFonts w:ascii="Cambria" w:hAnsi="Cambria"/>
          <w:lang w:val="lt-LT"/>
        </w:rPr>
        <w:t xml:space="preserve">ar 3 d., 49 str. 1 d.  </w:t>
      </w:r>
      <w:r w:rsidR="0028158D" w:rsidRPr="004F4ABB">
        <w:rPr>
          <w:rFonts w:ascii="Cambria" w:hAnsi="Cambria"/>
          <w:lang w:val="lt-LT"/>
        </w:rPr>
        <w:t xml:space="preserve">nustatytos apsaugos priemonės, su kuriomis turėtumėte galimybę susipažinti 1 – ame </w:t>
      </w:r>
      <w:r w:rsidR="0028158D">
        <w:rPr>
          <w:rFonts w:ascii="Cambria" w:hAnsi="Cambria"/>
          <w:lang w:val="lt-LT"/>
        </w:rPr>
        <w:t>ir 2 – ame punkte nurodytais kontaktais.</w:t>
      </w:r>
    </w:p>
    <w:p w14:paraId="70914A05" w14:textId="77777777" w:rsidR="0028158D" w:rsidRPr="00AA7792" w:rsidRDefault="0028158D" w:rsidP="00AA7792">
      <w:pPr>
        <w:numPr>
          <w:ilvl w:val="0"/>
          <w:numId w:val="1"/>
        </w:numPr>
        <w:tabs>
          <w:tab w:val="left" w:pos="567"/>
        </w:tabs>
        <w:spacing w:after="0" w:line="240" w:lineRule="auto"/>
        <w:jc w:val="both"/>
        <w:rPr>
          <w:rFonts w:ascii="Cambria" w:hAnsi="Cambria"/>
          <w:b/>
          <w:i/>
          <w:lang w:val="lt-LT"/>
        </w:rPr>
      </w:pPr>
      <w:r w:rsidRPr="00C45D43">
        <w:rPr>
          <w:rFonts w:ascii="Cambria" w:hAnsi="Cambria"/>
          <w:b/>
          <w:i/>
          <w:lang w:val="lt-LT"/>
        </w:rPr>
        <w:t xml:space="preserve">Duomenų subjektų teisės. </w:t>
      </w:r>
      <w:r w:rsidRPr="00C45D43">
        <w:rPr>
          <w:rFonts w:ascii="Cambria" w:hAnsi="Cambria"/>
          <w:lang w:val="lt-LT"/>
        </w:rPr>
        <w:t xml:space="preserve">Informuojame Jus, kad turite šias teises: teisę prašyti, kad </w:t>
      </w:r>
      <w:r>
        <w:rPr>
          <w:rFonts w:ascii="Cambria" w:hAnsi="Cambria"/>
          <w:lang w:val="lt-LT"/>
        </w:rPr>
        <w:t>Jums būtų leista</w:t>
      </w:r>
      <w:r w:rsidRPr="00C45D43">
        <w:rPr>
          <w:rFonts w:ascii="Cambria" w:hAnsi="Cambria"/>
          <w:lang w:val="lt-LT"/>
        </w:rPr>
        <w:t xml:space="preserve"> susipažinti su Jūsų asmens duomenimis ir juos ištaisyt</w:t>
      </w:r>
      <w:r>
        <w:rPr>
          <w:rFonts w:ascii="Cambria" w:hAnsi="Cambria"/>
          <w:lang w:val="lt-LT"/>
        </w:rPr>
        <w:t>i</w:t>
      </w:r>
      <w:r w:rsidRPr="00C45D43">
        <w:rPr>
          <w:rFonts w:ascii="Cambria" w:hAnsi="Cambria"/>
          <w:lang w:val="lt-LT"/>
        </w:rPr>
        <w:t xml:space="preserve"> arba ištrint</w:t>
      </w:r>
      <w:r>
        <w:rPr>
          <w:rFonts w:ascii="Cambria" w:hAnsi="Cambria"/>
          <w:lang w:val="lt-LT"/>
        </w:rPr>
        <w:t>i</w:t>
      </w:r>
      <w:r w:rsidRPr="00C45D43">
        <w:rPr>
          <w:rFonts w:ascii="Cambria" w:hAnsi="Cambria"/>
          <w:lang w:val="lt-LT"/>
        </w:rPr>
        <w:t xml:space="preserve">, </w:t>
      </w:r>
      <w:r>
        <w:rPr>
          <w:rFonts w:ascii="Cambria" w:hAnsi="Cambria"/>
          <w:lang w:val="lt-LT"/>
        </w:rPr>
        <w:t xml:space="preserve">teisę </w:t>
      </w:r>
      <w:r w:rsidRPr="00C45D43">
        <w:rPr>
          <w:rFonts w:ascii="Cambria" w:hAnsi="Cambria"/>
          <w:lang w:val="lt-LT"/>
        </w:rPr>
        <w:t>apribot</w:t>
      </w:r>
      <w:r>
        <w:rPr>
          <w:rFonts w:ascii="Cambria" w:hAnsi="Cambria"/>
          <w:lang w:val="lt-LT"/>
        </w:rPr>
        <w:t xml:space="preserve">i </w:t>
      </w:r>
      <w:r>
        <w:rPr>
          <w:rFonts w:ascii="Cambria" w:hAnsi="Cambria"/>
          <w:lang w:val="lt-LT"/>
        </w:rPr>
        <w:lastRenderedPageBreak/>
        <w:t xml:space="preserve">duomenų tvarkymą, </w:t>
      </w:r>
      <w:r w:rsidRPr="00C45D43">
        <w:rPr>
          <w:rFonts w:ascii="Cambria" w:hAnsi="Cambria"/>
          <w:lang w:val="lt-LT"/>
        </w:rPr>
        <w:t xml:space="preserve">teisę nesutikti, kad asmens duomenys būtų tvarkomi, taip pat teisę į asmens duomenų </w:t>
      </w:r>
      <w:proofErr w:type="spellStart"/>
      <w:r w:rsidRPr="00C45D43">
        <w:rPr>
          <w:rFonts w:ascii="Cambria" w:hAnsi="Cambria"/>
          <w:lang w:val="lt-LT"/>
        </w:rPr>
        <w:t>perkeliamumą</w:t>
      </w:r>
      <w:proofErr w:type="spellEnd"/>
      <w:r w:rsidRPr="00C45D43">
        <w:rPr>
          <w:rFonts w:ascii="Cambria" w:hAnsi="Cambria"/>
          <w:lang w:val="lt-LT"/>
        </w:rPr>
        <w:t>. Šias teises galite įgyvendin</w:t>
      </w:r>
      <w:r>
        <w:rPr>
          <w:rFonts w:ascii="Cambria" w:hAnsi="Cambria"/>
          <w:lang w:val="lt-LT"/>
        </w:rPr>
        <w:t>ti teisės aktų nustatyta tvarka.</w:t>
      </w:r>
    </w:p>
    <w:p w14:paraId="10D18F84" w14:textId="77777777" w:rsidR="0028158D" w:rsidRPr="00AA7792" w:rsidRDefault="0028158D" w:rsidP="00AA7792">
      <w:pPr>
        <w:pStyle w:val="ListParagraph"/>
        <w:suppressAutoHyphens/>
        <w:autoSpaceDN w:val="0"/>
        <w:spacing w:after="0" w:line="240" w:lineRule="auto"/>
        <w:contextualSpacing w:val="0"/>
        <w:jc w:val="both"/>
        <w:rPr>
          <w:rFonts w:ascii="Cambria" w:hAnsi="Cambria"/>
          <w:lang w:val="lt-LT"/>
        </w:rPr>
      </w:pPr>
      <w:r>
        <w:rPr>
          <w:rFonts w:ascii="Cambria" w:hAnsi="Cambria"/>
          <w:lang w:val="lt-LT"/>
        </w:rPr>
        <w:t>P</w:t>
      </w:r>
      <w:r w:rsidRPr="00DA670F">
        <w:rPr>
          <w:rFonts w:ascii="Cambria" w:hAnsi="Cambria"/>
          <w:lang w:val="lt-LT"/>
        </w:rPr>
        <w:t>rašymai</w:t>
      </w:r>
      <w:r>
        <w:rPr>
          <w:rFonts w:ascii="Cambria" w:hAnsi="Cambria"/>
          <w:lang w:val="lt-LT"/>
        </w:rPr>
        <w:t xml:space="preserve"> dėl teisių įgyvendinimo bendrovei turi būti pateikti raštu (įskaitant elektroninį formatą) taip pat turi būti įmanoma identifikuoti prašymą padavusio asmens bei duomenų subjekto tapatybę. </w:t>
      </w:r>
      <w:r w:rsidRPr="0023582E">
        <w:rPr>
          <w:rFonts w:ascii="Cambria" w:hAnsi="Cambria"/>
          <w:lang w:val="lt-LT"/>
        </w:rPr>
        <w:t>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duomenų subjekto bei atstovo tapatybę patvirtinantį dokumentą, jeigu nėra kitų protingų būtų nustatyti atstovo ir duomenų subjekto tapatybių.</w:t>
      </w:r>
    </w:p>
    <w:p w14:paraId="527B6B6E" w14:textId="77777777" w:rsidR="0028158D" w:rsidRPr="00AA7792" w:rsidRDefault="0028158D" w:rsidP="00AA7792">
      <w:pPr>
        <w:pStyle w:val="ListParagraph"/>
        <w:suppressAutoHyphens/>
        <w:autoSpaceDN w:val="0"/>
        <w:spacing w:after="0" w:line="240" w:lineRule="auto"/>
        <w:contextualSpacing w:val="0"/>
        <w:jc w:val="both"/>
        <w:rPr>
          <w:rFonts w:ascii="Cambria" w:hAnsi="Cambria"/>
          <w:lang w:val="lt-LT"/>
        </w:rPr>
      </w:pPr>
      <w:r>
        <w:rPr>
          <w:rFonts w:ascii="Cambria" w:hAnsi="Cambria"/>
          <w:lang w:val="lt-LT"/>
        </w:rPr>
        <w:t>Dėl duomenų subjektų teisių įgyvendinimo, maloniai prašome kreiptis į duomenų apsaugos pareigūną 2 – a</w:t>
      </w:r>
      <w:r w:rsidR="00AA7792">
        <w:rPr>
          <w:rFonts w:ascii="Cambria" w:hAnsi="Cambria"/>
          <w:lang w:val="lt-LT"/>
        </w:rPr>
        <w:t>me punkte nurodytais kontaktais.</w:t>
      </w:r>
    </w:p>
    <w:p w14:paraId="63D548CE" w14:textId="77777777" w:rsidR="0028158D" w:rsidRPr="00AA7792" w:rsidRDefault="0028158D" w:rsidP="00AA7792">
      <w:pPr>
        <w:numPr>
          <w:ilvl w:val="0"/>
          <w:numId w:val="1"/>
        </w:numPr>
        <w:tabs>
          <w:tab w:val="left" w:pos="567"/>
        </w:tabs>
        <w:spacing w:after="0" w:line="240" w:lineRule="auto"/>
        <w:jc w:val="both"/>
        <w:rPr>
          <w:rFonts w:ascii="Cambria" w:hAnsi="Cambria"/>
          <w:b/>
          <w:i/>
          <w:lang w:val="lt-LT"/>
        </w:rPr>
      </w:pPr>
      <w:r w:rsidRPr="00291086">
        <w:rPr>
          <w:rFonts w:ascii="Cambria" w:hAnsi="Cambria"/>
          <w:b/>
          <w:i/>
          <w:lang w:val="lt-LT"/>
        </w:rPr>
        <w:t xml:space="preserve">Asmens duomenų saugojimo laikotarpis. </w:t>
      </w:r>
      <w:r w:rsidRPr="00291086">
        <w:rPr>
          <w:rFonts w:ascii="Cambria" w:hAnsi="Cambria"/>
          <w:lang w:val="lt-LT"/>
        </w:rPr>
        <w:t xml:space="preserve">Informuojame, kad Jūsų asmens duomenys bus saugomi </w:t>
      </w:r>
      <w:r w:rsidR="00AA7792" w:rsidRPr="00291086">
        <w:rPr>
          <w:rFonts w:ascii="Cambria" w:hAnsi="Cambria"/>
          <w:lang w:val="lt-LT"/>
        </w:rPr>
        <w:t>3 mėnesių laikotarpį nuo darbuotojų atrankos pabaigos dienos.</w:t>
      </w:r>
      <w:r w:rsidRPr="00291086">
        <w:rPr>
          <w:rFonts w:ascii="Cambria" w:hAnsi="Cambria"/>
          <w:lang w:val="lt-LT"/>
        </w:rPr>
        <w:t xml:space="preserve"> Šis terminas </w:t>
      </w:r>
      <w:r>
        <w:rPr>
          <w:rFonts w:ascii="Cambria" w:hAnsi="Cambria"/>
          <w:lang w:val="lt-LT"/>
        </w:rPr>
        <w:t xml:space="preserve">gali būti pratęstas, </w:t>
      </w:r>
      <w:r>
        <w:rPr>
          <w:rFonts w:ascii="Cambria" w:hAnsi="Cambria"/>
          <w:bCs/>
          <w:lang w:val="lt-LT"/>
        </w:rPr>
        <w:t>j</w:t>
      </w:r>
      <w:r w:rsidRPr="00436F99">
        <w:rPr>
          <w:rFonts w:ascii="Cambria" w:hAnsi="Cambria"/>
          <w:bCs/>
          <w:lang w:val="lt-LT"/>
        </w:rPr>
        <w:t xml:space="preserve">ei </w:t>
      </w:r>
      <w:r>
        <w:rPr>
          <w:rFonts w:ascii="Cambria" w:hAnsi="Cambria"/>
          <w:bCs/>
          <w:lang w:val="lt-LT"/>
        </w:rPr>
        <w:t>asmens duomenys yra</w:t>
      </w:r>
      <w:r w:rsidRPr="00436F99">
        <w:rPr>
          <w:rFonts w:ascii="Cambria" w:hAnsi="Cambria"/>
          <w:bCs/>
          <w:lang w:val="lt-LT"/>
        </w:rPr>
        <w:t xml:space="preserve"> naudojami</w:t>
      </w:r>
      <w:r>
        <w:rPr>
          <w:rFonts w:ascii="Cambria" w:hAnsi="Cambria"/>
          <w:bCs/>
          <w:lang w:val="lt-LT"/>
        </w:rPr>
        <w:t xml:space="preserve"> arba gali būti naudojami </w:t>
      </w:r>
      <w:r w:rsidRPr="00436F99">
        <w:rPr>
          <w:rFonts w:ascii="Cambria" w:hAnsi="Cambria"/>
          <w:bCs/>
          <w:lang w:val="lt-LT"/>
        </w:rPr>
        <w:t>kaip įrodymai</w:t>
      </w:r>
      <w:r>
        <w:rPr>
          <w:rFonts w:ascii="Cambria" w:hAnsi="Cambria"/>
          <w:bCs/>
          <w:lang w:val="lt-LT"/>
        </w:rPr>
        <w:t xml:space="preserve"> ar informacijos šaltinis</w:t>
      </w:r>
      <w:r w:rsidRPr="00436F99">
        <w:rPr>
          <w:rFonts w:ascii="Cambria" w:hAnsi="Cambria"/>
          <w:bCs/>
          <w:lang w:val="lt-LT"/>
        </w:rPr>
        <w:t xml:space="preserve"> ikiteisminiame ar kitokiame tyrime, įskaitant ir Valstybinės duomenų inspekcijos vykdomame tyrime, civilinėje, administracinėje ar baudžiamojoje byloje, ar kitai</w:t>
      </w:r>
      <w:r>
        <w:rPr>
          <w:rFonts w:ascii="Cambria" w:hAnsi="Cambria"/>
          <w:bCs/>
          <w:lang w:val="lt-LT"/>
        </w:rPr>
        <w:t>s įstatymų nustatytais atvejais. Tokiu atveju</w:t>
      </w:r>
      <w:r w:rsidRPr="00436F99">
        <w:rPr>
          <w:rFonts w:ascii="Cambria" w:hAnsi="Cambria"/>
          <w:bCs/>
          <w:lang w:val="lt-LT"/>
        </w:rPr>
        <w:t xml:space="preserve"> asmens duomenys gali būti saugomi tiek, kiek reikalinga šiems duomenų tvarkymo tikslams, ir sunaikinami nedelsiant, kai tampa nebereikalingi</w:t>
      </w:r>
      <w:r w:rsidRPr="00436F99">
        <w:rPr>
          <w:rFonts w:ascii="Cambria" w:hAnsi="Cambria"/>
          <w:lang w:val="lt-LT"/>
        </w:rPr>
        <w:t>.</w:t>
      </w:r>
    </w:p>
    <w:p w14:paraId="0856EB9E" w14:textId="77777777" w:rsidR="0028158D" w:rsidRPr="00AA7792" w:rsidRDefault="0028158D" w:rsidP="0028158D">
      <w:pPr>
        <w:numPr>
          <w:ilvl w:val="0"/>
          <w:numId w:val="1"/>
        </w:numPr>
        <w:tabs>
          <w:tab w:val="left" w:pos="567"/>
        </w:tabs>
        <w:spacing w:after="0" w:line="240" w:lineRule="auto"/>
        <w:jc w:val="both"/>
        <w:rPr>
          <w:rFonts w:ascii="Cambria" w:hAnsi="Cambria"/>
          <w:b/>
          <w:i/>
          <w:lang w:val="lt-LT"/>
        </w:rPr>
      </w:pPr>
      <w:r w:rsidRPr="00436F99">
        <w:rPr>
          <w:rFonts w:ascii="Cambria" w:hAnsi="Cambria"/>
          <w:lang w:val="lt-LT"/>
        </w:rPr>
        <w:t xml:space="preserve"> </w:t>
      </w:r>
      <w:r>
        <w:rPr>
          <w:rFonts w:ascii="Cambria" w:hAnsi="Cambria"/>
          <w:b/>
          <w:i/>
          <w:lang w:val="lt-LT"/>
        </w:rPr>
        <w:t>Automatizuotų</w:t>
      </w:r>
      <w:r w:rsidRPr="0052294E">
        <w:rPr>
          <w:rFonts w:ascii="Cambria" w:hAnsi="Cambria"/>
          <w:b/>
          <w:i/>
          <w:lang w:val="lt-LT"/>
        </w:rPr>
        <w:t xml:space="preserve"> sprendimų priėmimai.</w:t>
      </w:r>
      <w:r>
        <w:rPr>
          <w:rFonts w:ascii="Cambria" w:hAnsi="Cambria"/>
          <w:i/>
          <w:lang w:val="lt-LT"/>
        </w:rPr>
        <w:t xml:space="preserve"> </w:t>
      </w:r>
      <w:r>
        <w:rPr>
          <w:rFonts w:ascii="Cambria" w:hAnsi="Cambria"/>
          <w:lang w:val="lt-LT"/>
        </w:rPr>
        <w:t>Informuojame, kad šie Jūsų d</w:t>
      </w:r>
      <w:r w:rsidR="00AA7792">
        <w:rPr>
          <w:rFonts w:ascii="Cambria" w:hAnsi="Cambria"/>
          <w:lang w:val="lt-LT"/>
        </w:rPr>
        <w:t xml:space="preserve">uomenys </w:t>
      </w:r>
      <w:r w:rsidRPr="00AA7792">
        <w:rPr>
          <w:rFonts w:ascii="Cambria" w:hAnsi="Cambria"/>
          <w:lang w:val="lt-LT"/>
        </w:rPr>
        <w:t>nebus</w:t>
      </w:r>
      <w:r w:rsidRPr="00436F99">
        <w:rPr>
          <w:rFonts w:ascii="Cambria" w:hAnsi="Cambria"/>
          <w:lang w:val="lt-LT"/>
        </w:rPr>
        <w:t xml:space="preserve"> </w:t>
      </w:r>
      <w:r>
        <w:rPr>
          <w:rFonts w:ascii="Cambria" w:hAnsi="Cambria"/>
          <w:lang w:val="lt-LT"/>
        </w:rPr>
        <w:t xml:space="preserve">naudojami automatizuotų sprendimų priėmimui Jūsų </w:t>
      </w:r>
      <w:r w:rsidRPr="00436F99">
        <w:rPr>
          <w:rFonts w:ascii="Cambria" w:hAnsi="Cambria"/>
          <w:lang w:val="lt-LT"/>
        </w:rPr>
        <w:t>a</w:t>
      </w:r>
      <w:r w:rsidR="00AA7792">
        <w:rPr>
          <w:rFonts w:ascii="Cambria" w:hAnsi="Cambria"/>
          <w:lang w:val="lt-LT"/>
        </w:rPr>
        <w:t>tžvilgiu, įskaitant profiliavimą.</w:t>
      </w:r>
    </w:p>
    <w:p w14:paraId="0999CBA4" w14:textId="0E24CA4E" w:rsidR="0028158D" w:rsidRPr="00436F99" w:rsidRDefault="0028158D" w:rsidP="00AA7792">
      <w:pPr>
        <w:numPr>
          <w:ilvl w:val="0"/>
          <w:numId w:val="1"/>
        </w:numPr>
        <w:tabs>
          <w:tab w:val="left" w:pos="567"/>
        </w:tabs>
        <w:spacing w:after="0" w:line="240" w:lineRule="auto"/>
        <w:jc w:val="both"/>
        <w:rPr>
          <w:rFonts w:ascii="Cambria" w:hAnsi="Cambria"/>
          <w:b/>
          <w:i/>
          <w:lang w:val="lt-LT"/>
        </w:rPr>
      </w:pPr>
      <w:r w:rsidRPr="00436F99">
        <w:rPr>
          <w:rFonts w:ascii="Cambria" w:hAnsi="Cambria"/>
          <w:b/>
          <w:i/>
          <w:lang w:val="lt-LT"/>
        </w:rPr>
        <w:t xml:space="preserve">Skundų teikimas. </w:t>
      </w:r>
      <w:r w:rsidRPr="00436F99">
        <w:rPr>
          <w:rFonts w:ascii="Cambria" w:hAnsi="Cambria"/>
          <w:lang w:val="lt-LT"/>
        </w:rPr>
        <w:t xml:space="preserve">Informuojame, kad Jūs turite teisę skųsti </w:t>
      </w:r>
      <w:r w:rsidRPr="00BC3DA6">
        <w:rPr>
          <w:rFonts w:ascii="Cambria" w:hAnsi="Cambria"/>
          <w:lang w:val="lt-LT"/>
        </w:rPr>
        <w:t>Bendrovės</w:t>
      </w:r>
      <w:r w:rsidRPr="00436F99">
        <w:rPr>
          <w:rFonts w:ascii="Cambria" w:hAnsi="Cambria"/>
          <w:lang w:val="lt-LT"/>
        </w:rPr>
        <w:t xml:space="preserve"> veiksmus (neveikimą) Valstybinei duomenų apsaugos inspekcijai ir teismui teisės aktų nustatyta tvarka, taip pat skųsti teismui Valstybinės duomenų apsaugos inspekcijos veiksmus (neveikimą).</w:t>
      </w:r>
    </w:p>
    <w:p w14:paraId="6C2611BE" w14:textId="77777777" w:rsidR="0028158D" w:rsidRPr="00096B68" w:rsidRDefault="0028158D" w:rsidP="0028158D">
      <w:pPr>
        <w:rPr>
          <w:lang w:val="lt-LT"/>
        </w:rPr>
      </w:pPr>
    </w:p>
    <w:p w14:paraId="0B838496" w14:textId="77777777" w:rsidR="0028158D" w:rsidRPr="0028158D" w:rsidRDefault="0028158D" w:rsidP="0028158D">
      <w:pPr>
        <w:spacing w:after="0" w:line="240" w:lineRule="auto"/>
        <w:rPr>
          <w:rFonts w:ascii="Cambria" w:hAnsi="Cambria"/>
          <w:lang w:val="lt-LT"/>
        </w:rPr>
      </w:pPr>
    </w:p>
    <w:sectPr w:rsidR="0028158D" w:rsidRPr="0028158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BEFA" w14:textId="77777777" w:rsidR="00632D9D" w:rsidRDefault="00632D9D" w:rsidP="0028158D">
      <w:pPr>
        <w:spacing w:after="0" w:line="240" w:lineRule="auto"/>
      </w:pPr>
      <w:r>
        <w:separator/>
      </w:r>
    </w:p>
  </w:endnote>
  <w:endnote w:type="continuationSeparator" w:id="0">
    <w:p w14:paraId="10C43073" w14:textId="77777777" w:rsidR="00632D9D" w:rsidRDefault="00632D9D" w:rsidP="0028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A421" w14:textId="77777777" w:rsidR="00632D9D" w:rsidRDefault="00632D9D" w:rsidP="0028158D">
      <w:pPr>
        <w:spacing w:after="0" w:line="240" w:lineRule="auto"/>
      </w:pPr>
      <w:r>
        <w:separator/>
      </w:r>
    </w:p>
  </w:footnote>
  <w:footnote w:type="continuationSeparator" w:id="0">
    <w:p w14:paraId="5E93E9ED" w14:textId="77777777" w:rsidR="00632D9D" w:rsidRDefault="00632D9D" w:rsidP="00281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63A7"/>
    <w:multiLevelType w:val="hybridMultilevel"/>
    <w:tmpl w:val="973C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43D2D"/>
    <w:multiLevelType w:val="hybridMultilevel"/>
    <w:tmpl w:val="4FBC334C"/>
    <w:lvl w:ilvl="0" w:tplc="E4CAA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93ACC"/>
    <w:multiLevelType w:val="multilevel"/>
    <w:tmpl w:val="19BC884A"/>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D95C37"/>
    <w:multiLevelType w:val="hybridMultilevel"/>
    <w:tmpl w:val="9B048580"/>
    <w:lvl w:ilvl="0" w:tplc="B6124E9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D63790"/>
    <w:multiLevelType w:val="hybridMultilevel"/>
    <w:tmpl w:val="509870AC"/>
    <w:lvl w:ilvl="0" w:tplc="DF7C49B0">
      <w:start w:val="1"/>
      <w:numFmt w:val="decimal"/>
      <w:lvlText w:val="%1."/>
      <w:lvlJc w:val="left"/>
      <w:pPr>
        <w:ind w:left="720" w:hanging="360"/>
      </w:pPr>
      <w:rPr>
        <w:rFonts w:ascii="Cambria" w:eastAsiaTheme="minorHAnsi" w:hAnsi="Cambria"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8D"/>
    <w:rsid w:val="00011065"/>
    <w:rsid w:val="00096B68"/>
    <w:rsid w:val="0028158D"/>
    <w:rsid w:val="00291086"/>
    <w:rsid w:val="00394ED0"/>
    <w:rsid w:val="004A553D"/>
    <w:rsid w:val="005B5B70"/>
    <w:rsid w:val="00632D9D"/>
    <w:rsid w:val="007821D3"/>
    <w:rsid w:val="009A07E2"/>
    <w:rsid w:val="00AA7792"/>
    <w:rsid w:val="00BC3DA6"/>
    <w:rsid w:val="00C35839"/>
    <w:rsid w:val="00CD0B3A"/>
    <w:rsid w:val="00FF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E8E6"/>
  <w15:chartTrackingRefBased/>
  <w15:docId w15:val="{237DC229-7A46-4C7B-99AB-08009D44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58D"/>
    <w:pPr>
      <w:ind w:left="720"/>
      <w:contextualSpacing/>
    </w:pPr>
  </w:style>
  <w:style w:type="paragraph" w:styleId="FootnoteText">
    <w:name w:val="footnote text"/>
    <w:basedOn w:val="Normal"/>
    <w:link w:val="FootnoteTextChar"/>
    <w:uiPriority w:val="99"/>
    <w:semiHidden/>
    <w:unhideWhenUsed/>
    <w:rsid w:val="002815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58D"/>
    <w:rPr>
      <w:sz w:val="20"/>
      <w:szCs w:val="20"/>
    </w:rPr>
  </w:style>
  <w:style w:type="character" w:styleId="FootnoteReference">
    <w:name w:val="footnote reference"/>
    <w:basedOn w:val="DefaultParagraphFont"/>
    <w:uiPriority w:val="99"/>
    <w:semiHidden/>
    <w:unhideWhenUsed/>
    <w:rsid w:val="0028158D"/>
    <w:rPr>
      <w:vertAlign w:val="superscript"/>
    </w:rPr>
  </w:style>
  <w:style w:type="character" w:customStyle="1" w:styleId="FontStyle38">
    <w:name w:val="Font Style38"/>
    <w:basedOn w:val="DefaultParagraphFont"/>
    <w:uiPriority w:val="99"/>
    <w:rsid w:val="00FF286B"/>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3471</Words>
  <Characters>1980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Syminaitė</dc:creator>
  <cp:keywords/>
  <dc:description/>
  <cp:lastModifiedBy>Inga Kolupailaitė-Liutkevičienė</cp:lastModifiedBy>
  <cp:revision>5</cp:revision>
  <dcterms:created xsi:type="dcterms:W3CDTF">2018-08-06T10:09:00Z</dcterms:created>
  <dcterms:modified xsi:type="dcterms:W3CDTF">2022-03-24T14:07:00Z</dcterms:modified>
</cp:coreProperties>
</file>